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29A95" w14:textId="4F053EAE" w:rsidR="00403683" w:rsidRPr="005128D5" w:rsidRDefault="00403683" w:rsidP="009F5AD8">
      <w:r w:rsidRPr="00403683">
        <w:rPr>
          <w:b/>
          <w:bCs/>
        </w:rPr>
        <w:t xml:space="preserve">Trofasta demonstranter, Mötesdeltagare, </w:t>
      </w:r>
      <w:r w:rsidR="002722B0">
        <w:rPr>
          <w:b/>
          <w:bCs/>
        </w:rPr>
        <w:t>F</w:t>
      </w:r>
      <w:r w:rsidRPr="00403683">
        <w:rPr>
          <w:b/>
          <w:bCs/>
        </w:rPr>
        <w:t>redens vänner</w:t>
      </w:r>
      <w:r w:rsidR="00393EF0">
        <w:rPr>
          <w:b/>
          <w:bCs/>
        </w:rPr>
        <w:t xml:space="preserve"> som jag</w:t>
      </w:r>
      <w:r w:rsidRPr="00403683">
        <w:rPr>
          <w:b/>
          <w:bCs/>
        </w:rPr>
        <w:t xml:space="preserve"> vill jag kalla er!</w:t>
      </w:r>
      <w:r w:rsidRPr="00403683">
        <w:br/>
      </w:r>
      <w:r w:rsidRPr="0085571F">
        <w:t>Vi står här idag, inte bara som vittnen, utan som medmänniskor. Människor som vägrar att vara tysta inför orättvisa, som vägrar att vända bort blicken när oskyldiga lider. Vi står här för att höja våra röster för det palestinska folket – i Gaza, på Västbanken och i det ockuperade Östra Jerusalem – som i årtionden har levt under förtryck, våld, tyst fördrivning och nu också folkmord.</w:t>
      </w:r>
      <w:r w:rsidRPr="0085571F">
        <w:br/>
        <w:t>Vi talar om barn som föds i flyktingläger, och dör i ruinerna av sina hem innan de ens hunnit lära sig säga ordet "frihet". Vi talar om mödrar som</w:t>
      </w:r>
      <w:r>
        <w:t xml:space="preserve"> </w:t>
      </w:r>
      <w:r w:rsidRPr="0085571F">
        <w:t>inte längre gråter, för tårarna har tagit slut.</w:t>
      </w:r>
      <w:r w:rsidR="00393EF0">
        <w:t xml:space="preserve"> Vi talar om fäder som letar mat, för de sjuka som inte får vård.</w:t>
      </w:r>
    </w:p>
    <w:p w14:paraId="3FCF1F54" w14:textId="0D5D74B7" w:rsidR="005128D5" w:rsidRDefault="00403683" w:rsidP="009F5AD8">
      <w:r>
        <w:t>Men p</w:t>
      </w:r>
      <w:r w:rsidRPr="005128D5">
        <w:t xml:space="preserve">rotesterar du mot folkmord får du räkna med att kallas "odjur" av Sveriges regering! </w:t>
      </w:r>
      <w:r>
        <w:t xml:space="preserve"> Just s</w:t>
      </w:r>
      <w:r w:rsidRPr="000A78C0">
        <w:t xml:space="preserve">å här </w:t>
      </w:r>
      <w:r>
        <w:t xml:space="preserve">illa </w:t>
      </w:r>
      <w:r w:rsidRPr="000A78C0">
        <w:t>ser svensk debatt ut nu. Dom som bombar och svälter barn kallas inte "odjur". Men de som</w:t>
      </w:r>
      <w:r>
        <w:t xml:space="preserve"> </w:t>
      </w:r>
      <w:r w:rsidR="00393EF0">
        <w:t xml:space="preserve">vi </w:t>
      </w:r>
      <w:r w:rsidRPr="000A78C0">
        <w:t xml:space="preserve">fredligt protesterar mot detta får höra just det ordet av </w:t>
      </w:r>
      <w:r>
        <w:t xml:space="preserve">svenska </w:t>
      </w:r>
      <w:r w:rsidRPr="000A78C0">
        <w:t>ministrar och riksdagsledamöter.</w:t>
      </w:r>
      <w:r>
        <w:t xml:space="preserve"> </w:t>
      </w:r>
      <w:r w:rsidRPr="005128D5">
        <w:t>Det är ovärdigt vår demokrati</w:t>
      </w:r>
      <w:r w:rsidR="00393EF0">
        <w:t>!</w:t>
      </w:r>
      <w:r>
        <w:br/>
      </w:r>
      <w:r w:rsidR="009F5AD8" w:rsidRPr="009F5AD8">
        <w:t xml:space="preserve">Som </w:t>
      </w:r>
      <w:r w:rsidR="009F5AD8">
        <w:t>mötesdeltagare och medmänniskor</w:t>
      </w:r>
      <w:r w:rsidR="009F5AD8" w:rsidRPr="009F5AD8">
        <w:t xml:space="preserve"> vill vi bära hopp, inte tystnad</w:t>
      </w:r>
      <w:r w:rsidR="005128D5">
        <w:t>!</w:t>
      </w:r>
      <w:r w:rsidR="009F5AD8" w:rsidRPr="009F5AD8">
        <w:t xml:space="preserve"> I en tid där det är lätt att förlora tron på mänskligheten, väljer vi att tro på </w:t>
      </w:r>
      <w:r w:rsidR="009F5AD8">
        <w:t>politikens</w:t>
      </w:r>
      <w:r w:rsidR="009F5AD8" w:rsidRPr="009F5AD8">
        <w:t xml:space="preserve"> möjligheter genom mod och ansvarstagande. </w:t>
      </w:r>
    </w:p>
    <w:p w14:paraId="653CBC16" w14:textId="55534D9F" w:rsidR="00501705" w:rsidRDefault="007B06B2" w:rsidP="009F5AD8">
      <w:r>
        <w:t>”</w:t>
      </w:r>
      <w:r w:rsidRPr="00403683">
        <w:rPr>
          <w:i/>
          <w:iCs/>
        </w:rPr>
        <w:t>Hoppet har två sköna döttrar. De heter ilska och mod; ilska över att saker och ting är som de är, och mod att se till att de inte förblir som de är”</w:t>
      </w:r>
      <w:r>
        <w:t xml:space="preserve"> </w:t>
      </w:r>
      <w:r w:rsidR="00393EF0">
        <w:t>(</w:t>
      </w:r>
      <w:r>
        <w:t xml:space="preserve">Augustinus </w:t>
      </w:r>
      <w:proofErr w:type="gramStart"/>
      <w:r>
        <w:t>354-430</w:t>
      </w:r>
      <w:proofErr w:type="gramEnd"/>
      <w:r>
        <w:t>).</w:t>
      </w:r>
    </w:p>
    <w:p w14:paraId="7C8D7CB1" w14:textId="17428449" w:rsidR="009F5AD8" w:rsidRPr="009F5AD8" w:rsidRDefault="00501705" w:rsidP="009F5AD8">
      <w:r w:rsidRPr="00501705">
        <w:t>Sverige går just nu till historien som medlöpare till folkmord.</w:t>
      </w:r>
      <w:r w:rsidR="00393EF0">
        <w:t xml:space="preserve"> Vi som är här vill stå på rätt sida i historien.</w:t>
      </w:r>
      <w:r>
        <w:br/>
      </w:r>
      <w:r w:rsidRPr="00501705">
        <w:t xml:space="preserve">Det är djupt skamligt att vi idag </w:t>
      </w:r>
      <w:r w:rsidR="00403683">
        <w:t xml:space="preserve">fortfarande </w:t>
      </w:r>
      <w:r w:rsidRPr="00501705">
        <w:t xml:space="preserve">tvingas stå här och vädja till Sveriges regering att erkänna den obestridliga verkligheten: att Israel under vår livstid genomför ett folkmord. </w:t>
      </w:r>
      <w:r w:rsidRPr="00501705">
        <w:br/>
      </w:r>
      <w:r w:rsidR="009F5AD8" w:rsidRPr="009F5AD8">
        <w:t xml:space="preserve">Därför vänder vi oss till </w:t>
      </w:r>
      <w:r w:rsidR="00403683">
        <w:t>regeringen</w:t>
      </w:r>
      <w:r w:rsidR="009F5AD8" w:rsidRPr="009F5AD8">
        <w:t xml:space="preserve"> med denna vädjan: agera – nu</w:t>
      </w:r>
      <w:r w:rsidR="00403683">
        <w:t xml:space="preserve">! </w:t>
      </w:r>
    </w:p>
    <w:p w14:paraId="3717029E" w14:textId="7503AD02" w:rsidR="009F5AD8" w:rsidRPr="009F5AD8" w:rsidRDefault="009F5AD8" w:rsidP="00393EF0">
      <w:r w:rsidRPr="009F5AD8">
        <w:rPr>
          <w:b/>
          <w:bCs/>
        </w:rPr>
        <w:t>Ompröva biståndsstrategin</w:t>
      </w:r>
      <w:r w:rsidRPr="009F5AD8">
        <w:t> och återuppta stödet till UNRWA, det Ekumeniska följeslagarprogrammet och palestinska organisationer som arbetar för fred och mänskliga rättigheter.</w:t>
      </w:r>
      <w:r w:rsidR="00393EF0">
        <w:t xml:space="preserve"> </w:t>
      </w:r>
    </w:p>
    <w:p w14:paraId="08CC4390" w14:textId="7CBD0A63" w:rsidR="009F5AD8" w:rsidRPr="009F5AD8" w:rsidRDefault="00393EF0" w:rsidP="00393EF0">
      <w:r>
        <w:t xml:space="preserve">Agera NU! </w:t>
      </w:r>
      <w:r w:rsidR="009F5AD8" w:rsidRPr="009F5AD8">
        <w:rPr>
          <w:b/>
          <w:bCs/>
        </w:rPr>
        <w:t>Följ internationell rätt</w:t>
      </w:r>
      <w:r w:rsidR="009F5AD8" w:rsidRPr="009F5AD8">
        <w:t>, inklusive domslut från ICJ och ICC, och verka för att EU förbjuder handel med illegala bosättningar samt stoppar</w:t>
      </w:r>
      <w:r>
        <w:t xml:space="preserve"> allt</w:t>
      </w:r>
      <w:r w:rsidR="009F5AD8" w:rsidRPr="009F5AD8">
        <w:t xml:space="preserve"> militärt stöd till Israel.</w:t>
      </w:r>
    </w:p>
    <w:p w14:paraId="1F48AED3" w14:textId="5D0AAF99" w:rsidR="009F5AD8" w:rsidRPr="009F5AD8" w:rsidRDefault="00D657A8" w:rsidP="00393EF0">
      <w:r>
        <w:t>Agera NU</w:t>
      </w:r>
      <w:r w:rsidRPr="00D657A8">
        <w:rPr>
          <w:b/>
          <w:bCs/>
        </w:rPr>
        <w:t>! För</w:t>
      </w:r>
      <w:r>
        <w:t xml:space="preserve"> </w:t>
      </w:r>
      <w:r w:rsidR="009F5AD8" w:rsidRPr="009F5AD8">
        <w:rPr>
          <w:b/>
          <w:bCs/>
        </w:rPr>
        <w:t>att EU:s avtal med Israel efterlevs</w:t>
      </w:r>
      <w:r w:rsidR="009F5AD8" w:rsidRPr="009F5AD8">
        <w:t xml:space="preserve">, och </w:t>
      </w:r>
      <w:proofErr w:type="gramStart"/>
      <w:r w:rsidR="009F5AD8" w:rsidRPr="009F5AD8">
        <w:t>stöd krav</w:t>
      </w:r>
      <w:proofErr w:type="gramEnd"/>
      <w:r w:rsidR="009F5AD8" w:rsidRPr="009F5AD8">
        <w:t xml:space="preserve"> på riktade sanktioner mot aktörer som bryter mot folkrätten.</w:t>
      </w:r>
    </w:p>
    <w:p w14:paraId="4267A161" w14:textId="52E79DEF" w:rsidR="009F5AD8" w:rsidRPr="009F5AD8" w:rsidRDefault="009F5AD8" w:rsidP="009F5AD8">
      <w:pPr>
        <w:rPr>
          <w:b/>
          <w:bCs/>
        </w:rPr>
      </w:pPr>
      <w:r w:rsidRPr="009F5AD8">
        <w:t xml:space="preserve">Vi uppmanar nu Sveriges regering att agera mer kraftfullt – också om enighet inom EU inte kan uppnås – </w:t>
      </w:r>
      <w:r w:rsidR="002722B0">
        <w:rPr>
          <w:b/>
          <w:bCs/>
        </w:rPr>
        <w:t>F</w:t>
      </w:r>
      <w:r w:rsidRPr="009F5AD8">
        <w:rPr>
          <w:b/>
          <w:bCs/>
        </w:rPr>
        <w:t>ör att:</w:t>
      </w:r>
    </w:p>
    <w:p w14:paraId="1B354094" w14:textId="45C8A5E2" w:rsidR="009F5AD8" w:rsidRDefault="009F5AD8" w:rsidP="00393EF0">
      <w:r w:rsidRPr="009F5AD8">
        <w:rPr>
          <w:b/>
          <w:bCs/>
        </w:rPr>
        <w:t>Skydda civilbefolkningen i Gaza</w:t>
      </w:r>
      <w:r w:rsidRPr="009F5AD8">
        <w:t> från svält, bomber och kollektiv bestraffning</w:t>
      </w:r>
      <w:r w:rsidR="002722B0">
        <w:t xml:space="preserve"> och fördrivning</w:t>
      </w:r>
      <w:r w:rsidRPr="009F5AD8">
        <w:t>.</w:t>
      </w:r>
      <w:r w:rsidR="00D657A8">
        <w:br/>
      </w:r>
      <w:r w:rsidRPr="009F5AD8">
        <w:rPr>
          <w:b/>
          <w:bCs/>
        </w:rPr>
        <w:t>Verka för ett omedelbart eldupphör</w:t>
      </w:r>
      <w:r w:rsidRPr="009F5AD8">
        <w:t> och att blockaden av Gaza hävs.</w:t>
      </w:r>
      <w:r w:rsidR="00D657A8">
        <w:br/>
      </w:r>
      <w:r w:rsidRPr="009F5AD8">
        <w:rPr>
          <w:b/>
          <w:bCs/>
        </w:rPr>
        <w:t>Stå upp för internationell humanitär rätt</w:t>
      </w:r>
      <w:r w:rsidRPr="009F5AD8">
        <w:t> och visa ledarskap i kampen för fred och människovärde.</w:t>
      </w:r>
    </w:p>
    <w:p w14:paraId="2DE3EAB7" w14:textId="36E4C5CC" w:rsidR="00403683" w:rsidRDefault="00403683" w:rsidP="00403683">
      <w:pPr>
        <w:rPr>
          <w:b/>
          <w:bCs/>
        </w:rPr>
      </w:pPr>
      <w:r w:rsidRPr="00393EF0">
        <w:rPr>
          <w:b/>
          <w:bCs/>
        </w:rPr>
        <w:t>Och självklart ska alla politiskt tillfångatagna både i Palestina och Israel släppas fria</w:t>
      </w:r>
      <w:r w:rsidR="00393EF0">
        <w:rPr>
          <w:b/>
          <w:bCs/>
        </w:rPr>
        <w:t>!</w:t>
      </w:r>
    </w:p>
    <w:p w14:paraId="6BCF037D" w14:textId="5DE92A07" w:rsidR="003567BE" w:rsidRPr="003567BE" w:rsidRDefault="003567BE" w:rsidP="003567BE">
      <w:r>
        <w:rPr>
          <w:b/>
          <w:bCs/>
        </w:rPr>
        <w:t>Avslutningsvis</w:t>
      </w:r>
      <w:r>
        <w:rPr>
          <w:b/>
          <w:bCs/>
        </w:rPr>
        <w:br/>
      </w:r>
      <w:r w:rsidRPr="003567BE">
        <w:t>Är du medlem i Svenska kyrkan? Då är du en del av en gemenskap som gör skillnad i Gaza och på Västbanken.</w:t>
      </w:r>
      <w:r>
        <w:t xml:space="preserve"> För </w:t>
      </w:r>
      <w:r w:rsidRPr="003567BE">
        <w:t>Svenska kyrkan är en viktig givare till Augusta Victoria-sjukhuset i Jerusalem, där bland annat cancersjuka barn från Gaza och på Västbanken får vård som annars inte hade varit möjlig. Allt detta sker mitt i en av världens svåraste konflikter, där hoppet annars riskerar att gå förlorat.</w:t>
      </w:r>
    </w:p>
    <w:p w14:paraId="7FC5D635" w14:textId="77777777" w:rsidR="003567BE" w:rsidRPr="003567BE" w:rsidRDefault="003567BE" w:rsidP="003567BE">
      <w:r w:rsidRPr="003567BE">
        <w:t xml:space="preserve">Genom Act Svenska kyrkan delas också mat och rent vatten ut. Barn får psykosocialt stöd för att bearbeta trauman, sjukvård och mediciner når </w:t>
      </w:r>
      <w:r w:rsidRPr="003567BE">
        <w:lastRenderedPageBreak/>
        <w:t>fram till familjer i nöd. Och genom kontantstöd får människor möjlighet att själva köpa det de mest behöver.</w:t>
      </w:r>
    </w:p>
    <w:p w14:paraId="63B79C93" w14:textId="77777777" w:rsidR="003567BE" w:rsidRPr="003567BE" w:rsidRDefault="003567BE" w:rsidP="003567BE">
      <w:r w:rsidRPr="003567BE">
        <w:t>Men detta är inget att ta för givet. Sverigedemokraterna vill att Sverige lämnar Act-alliansen. Detta skulle innebära att stödet till biståndsarbete försvinner, och slå direkt mot några av de mest utsatta barnen och familjerna i Palestina.</w:t>
      </w:r>
    </w:p>
    <w:p w14:paraId="55BC0C14" w14:textId="7F77F58F" w:rsidR="003567BE" w:rsidRPr="003567BE" w:rsidRDefault="003567BE" w:rsidP="00403683">
      <w:r>
        <w:t>Om du v</w:t>
      </w:r>
      <w:r w:rsidRPr="003567BE">
        <w:t xml:space="preserve">ill att Svenska kyrkan ska fortsätta vara en kraft för fred, solidaritet och gemenskap. Glöm därför inte att rösta. Framtiden för </w:t>
      </w:r>
      <w:r>
        <w:t>Sv</w:t>
      </w:r>
      <w:r w:rsidRPr="003567BE">
        <w:t xml:space="preserve"> kyrka</w:t>
      </w:r>
      <w:r>
        <w:t>n</w:t>
      </w:r>
      <w:r w:rsidRPr="003567BE">
        <w:t xml:space="preserve"> avgörs av </w:t>
      </w:r>
      <w:r>
        <w:t>Er</w:t>
      </w:r>
      <w:r w:rsidRPr="003567BE">
        <w:t xml:space="preserve"> som är medlemmar! </w:t>
      </w:r>
      <w:r w:rsidRPr="003567BE">
        <w:rPr>
          <w:noProof/>
        </w:rPr>
        <w:drawing>
          <wp:inline distT="0" distB="0" distL="0" distR="0" wp14:anchorId="4CF1CA83" wp14:editId="6B496C9E">
            <wp:extent cx="152400" cy="152400"/>
            <wp:effectExtent l="0" t="0" r="0" b="0"/>
            <wp:docPr id="642608780"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531345" w14:textId="3452A0E6" w:rsidR="00393EF0" w:rsidRPr="003567BE" w:rsidRDefault="009F5AD8" w:rsidP="00393EF0">
      <w:r w:rsidRPr="003567BE">
        <w:t>Vi är många som vill bära hopp, inte tystnad. I en tid där det är lätt att förlora tron på mänskligheten, väljer vi att tro på möjligheter genom mod och ansvarstagande</w:t>
      </w:r>
      <w:r w:rsidR="00393EF0" w:rsidRPr="003567BE">
        <w:t xml:space="preserve">. Det vi nu hoppas på är att världen, EU och Sveriges regering ska vakna ännu mera inför det folkmord som </w:t>
      </w:r>
      <w:r w:rsidR="00D657A8" w:rsidRPr="003567BE">
        <w:t>pågår</w:t>
      </w:r>
    </w:p>
    <w:p w14:paraId="32D7E13C" w14:textId="03F42883" w:rsidR="0085571F" w:rsidRPr="009F5AD8" w:rsidRDefault="00393EF0" w:rsidP="009F5AD8">
      <w:r w:rsidRPr="003567BE">
        <w:t>Men mitt i mörkret finns fortfarande liv. Där finns berättelser om barn som trots sitt amputerade ben efter ett bombanfall fortsätter att studera matte i ruinerna av sin skola. Eller sjukvårdspersonal som varje dag riskerar sina liv för att hjälpa skadade. De bevisar att palestinier är ett folk som lever, trots folkmord och fördrivning.</w:t>
      </w:r>
      <w:r w:rsidRPr="003567BE">
        <w:br/>
      </w:r>
      <w:r w:rsidRPr="003567BE">
        <w:br/>
        <w:t>Så låt oss förena oss med dem. Bekänna oss till livet var vi än är</w:t>
      </w:r>
      <w:r w:rsidRPr="003567BE">
        <w:br/>
        <w:t>Och vi måste påminna världen om detta: Fred är inte tystnad. Fred är inte status quo. Fredens träd har rättvisan som rötter.</w:t>
      </w:r>
      <w:r w:rsidRPr="003567BE">
        <w:br/>
        <w:t>Så låt oss stå tillsammans. Låt oss ropa högre än bomberna. Låt oss plantera träd som bär frukten av rättvisa, så att en dag fred kan slå rot för alla folk, för det palestinska folket</w:t>
      </w:r>
      <w:r w:rsidR="00D657A8" w:rsidRPr="003567BE">
        <w:t xml:space="preserve">, men också det </w:t>
      </w:r>
      <w:proofErr w:type="gramStart"/>
      <w:r w:rsidR="00D657A8" w:rsidRPr="003567BE">
        <w:t>Israeliska!</w:t>
      </w:r>
      <w:r w:rsidRPr="003567BE">
        <w:t>.</w:t>
      </w:r>
      <w:proofErr w:type="gramEnd"/>
      <w:r w:rsidRPr="003567BE">
        <w:br/>
      </w:r>
      <w:r w:rsidRPr="003567BE">
        <w:rPr>
          <w:i/>
          <w:iCs/>
        </w:rPr>
        <w:t>Tack</w:t>
      </w:r>
      <w:r w:rsidR="00D657A8" w:rsidRPr="003567BE">
        <w:rPr>
          <w:i/>
          <w:iCs/>
        </w:rPr>
        <w:t>, Trofasta demonstranter, fredens vänner! För att ni bär hoppet vidare!</w:t>
      </w:r>
      <w:r w:rsidR="0085571F" w:rsidRPr="0085571F">
        <w:br/>
      </w:r>
    </w:p>
    <w:p w14:paraId="3DF8A0EA" w14:textId="77777777" w:rsidR="008937D7" w:rsidRDefault="008937D7"/>
    <w:sectPr w:rsidR="008937D7" w:rsidSect="0085571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4B57"/>
    <w:multiLevelType w:val="multilevel"/>
    <w:tmpl w:val="385C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65DE5"/>
    <w:multiLevelType w:val="multilevel"/>
    <w:tmpl w:val="C6C89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815C9"/>
    <w:multiLevelType w:val="multilevel"/>
    <w:tmpl w:val="E2D4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44DBE"/>
    <w:multiLevelType w:val="multilevel"/>
    <w:tmpl w:val="8A1CC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F1736"/>
    <w:multiLevelType w:val="multilevel"/>
    <w:tmpl w:val="35B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531C89"/>
    <w:multiLevelType w:val="multilevel"/>
    <w:tmpl w:val="E138E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BA443D"/>
    <w:multiLevelType w:val="multilevel"/>
    <w:tmpl w:val="1FAA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854F6"/>
    <w:multiLevelType w:val="multilevel"/>
    <w:tmpl w:val="7234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846BFA"/>
    <w:multiLevelType w:val="multilevel"/>
    <w:tmpl w:val="46A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8B4107"/>
    <w:multiLevelType w:val="multilevel"/>
    <w:tmpl w:val="F4841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8F1631"/>
    <w:multiLevelType w:val="multilevel"/>
    <w:tmpl w:val="0B54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8E242D"/>
    <w:multiLevelType w:val="multilevel"/>
    <w:tmpl w:val="0C4C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9589672">
    <w:abstractNumId w:val="6"/>
  </w:num>
  <w:num w:numId="2" w16cid:durableId="2005625338">
    <w:abstractNumId w:val="3"/>
  </w:num>
  <w:num w:numId="3" w16cid:durableId="1355955246">
    <w:abstractNumId w:val="5"/>
  </w:num>
  <w:num w:numId="4" w16cid:durableId="236869971">
    <w:abstractNumId w:val="8"/>
  </w:num>
  <w:num w:numId="5" w16cid:durableId="1088815152">
    <w:abstractNumId w:val="2"/>
  </w:num>
  <w:num w:numId="6" w16cid:durableId="111243907">
    <w:abstractNumId w:val="7"/>
  </w:num>
  <w:num w:numId="7" w16cid:durableId="1577546296">
    <w:abstractNumId w:val="4"/>
  </w:num>
  <w:num w:numId="8" w16cid:durableId="1895240070">
    <w:abstractNumId w:val="1"/>
  </w:num>
  <w:num w:numId="9" w16cid:durableId="50931713">
    <w:abstractNumId w:val="9"/>
  </w:num>
  <w:num w:numId="10" w16cid:durableId="690493114">
    <w:abstractNumId w:val="10"/>
  </w:num>
  <w:num w:numId="11" w16cid:durableId="348071881">
    <w:abstractNumId w:val="0"/>
  </w:num>
  <w:num w:numId="12" w16cid:durableId="786507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1F"/>
    <w:rsid w:val="000A78C0"/>
    <w:rsid w:val="002722B0"/>
    <w:rsid w:val="003567BE"/>
    <w:rsid w:val="0036224D"/>
    <w:rsid w:val="00393EF0"/>
    <w:rsid w:val="003C1291"/>
    <w:rsid w:val="00403683"/>
    <w:rsid w:val="0042301F"/>
    <w:rsid w:val="00501705"/>
    <w:rsid w:val="005128D5"/>
    <w:rsid w:val="00590301"/>
    <w:rsid w:val="007B06B2"/>
    <w:rsid w:val="0085571F"/>
    <w:rsid w:val="0088423A"/>
    <w:rsid w:val="008937D7"/>
    <w:rsid w:val="009F5AD8"/>
    <w:rsid w:val="00B71541"/>
    <w:rsid w:val="00BC6F3D"/>
    <w:rsid w:val="00D2655C"/>
    <w:rsid w:val="00D65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F953"/>
  <w15:chartTrackingRefBased/>
  <w15:docId w15:val="{0FDCF06B-083D-478C-9837-AB9E91FB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23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23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2301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2301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2301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2301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2301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2301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2301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301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2301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2301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2301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2301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2301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2301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2301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2301F"/>
    <w:rPr>
      <w:rFonts w:eastAsiaTheme="majorEastAsia" w:cstheme="majorBidi"/>
      <w:color w:val="272727" w:themeColor="text1" w:themeTint="D8"/>
    </w:rPr>
  </w:style>
  <w:style w:type="paragraph" w:styleId="Rubrik">
    <w:name w:val="Title"/>
    <w:basedOn w:val="Normal"/>
    <w:next w:val="Normal"/>
    <w:link w:val="RubrikChar"/>
    <w:uiPriority w:val="10"/>
    <w:qFormat/>
    <w:rsid w:val="00423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2301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2301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2301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2301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2301F"/>
    <w:rPr>
      <w:i/>
      <w:iCs/>
      <w:color w:val="404040" w:themeColor="text1" w:themeTint="BF"/>
    </w:rPr>
  </w:style>
  <w:style w:type="paragraph" w:styleId="Liststycke">
    <w:name w:val="List Paragraph"/>
    <w:basedOn w:val="Normal"/>
    <w:uiPriority w:val="34"/>
    <w:qFormat/>
    <w:rsid w:val="0042301F"/>
    <w:pPr>
      <w:ind w:left="720"/>
      <w:contextualSpacing/>
    </w:pPr>
  </w:style>
  <w:style w:type="character" w:styleId="Starkbetoning">
    <w:name w:val="Intense Emphasis"/>
    <w:basedOn w:val="Standardstycketeckensnitt"/>
    <w:uiPriority w:val="21"/>
    <w:qFormat/>
    <w:rsid w:val="0042301F"/>
    <w:rPr>
      <w:i/>
      <w:iCs/>
      <w:color w:val="0F4761" w:themeColor="accent1" w:themeShade="BF"/>
    </w:rPr>
  </w:style>
  <w:style w:type="paragraph" w:styleId="Starktcitat">
    <w:name w:val="Intense Quote"/>
    <w:basedOn w:val="Normal"/>
    <w:next w:val="Normal"/>
    <w:link w:val="StarktcitatChar"/>
    <w:uiPriority w:val="30"/>
    <w:qFormat/>
    <w:rsid w:val="00423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2301F"/>
    <w:rPr>
      <w:i/>
      <w:iCs/>
      <w:color w:val="0F4761" w:themeColor="accent1" w:themeShade="BF"/>
    </w:rPr>
  </w:style>
  <w:style w:type="character" w:styleId="Starkreferens">
    <w:name w:val="Intense Reference"/>
    <w:basedOn w:val="Standardstycketeckensnitt"/>
    <w:uiPriority w:val="32"/>
    <w:qFormat/>
    <w:rsid w:val="004230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783</Words>
  <Characters>4153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 Gustavsson</dc:creator>
  <cp:keywords/>
  <dc:description/>
  <cp:lastModifiedBy>Åke Gustavsson</cp:lastModifiedBy>
  <cp:revision>6</cp:revision>
  <cp:lastPrinted>2025-09-20T07:47:00Z</cp:lastPrinted>
  <dcterms:created xsi:type="dcterms:W3CDTF">2025-09-19T16:57:00Z</dcterms:created>
  <dcterms:modified xsi:type="dcterms:W3CDTF">2025-09-20T10:01:00Z</dcterms:modified>
</cp:coreProperties>
</file>